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26" w:rsidRPr="00351B36" w:rsidRDefault="00444B96" w:rsidP="00351B36">
      <w:pPr>
        <w:jc w:val="right"/>
        <w:rPr>
          <w:rFonts w:ascii="Cambria" w:hAnsi="Cambria"/>
          <w:b/>
          <w:sz w:val="20"/>
          <w:szCs w:val="20"/>
        </w:rPr>
      </w:pPr>
      <w:r w:rsidRPr="007270F9">
        <w:rPr>
          <w:b/>
          <w:noProof/>
        </w:rPr>
        <w:drawing>
          <wp:inline distT="0" distB="0" distL="0" distR="0">
            <wp:extent cx="5753100" cy="14668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F9" w:rsidRPr="007270F9">
        <w:rPr>
          <w:b/>
        </w:rPr>
        <w:t xml:space="preserve">  </w:t>
      </w:r>
      <w:r w:rsidR="007270F9" w:rsidRPr="007270F9">
        <w:rPr>
          <w:rFonts w:ascii="Cambria" w:hAnsi="Cambria"/>
          <w:b/>
          <w:sz w:val="20"/>
          <w:szCs w:val="20"/>
        </w:rPr>
        <w:t>02.09</w:t>
      </w:r>
      <w:r w:rsidRPr="007270F9">
        <w:rPr>
          <w:rFonts w:ascii="Cambria" w:hAnsi="Cambria"/>
          <w:b/>
          <w:sz w:val="20"/>
          <w:szCs w:val="20"/>
        </w:rPr>
        <w:t>.2013</w:t>
      </w:r>
    </w:p>
    <w:p w:rsidR="007270F9" w:rsidRPr="00351B36" w:rsidRDefault="007270F9" w:rsidP="007270F9">
      <w:pPr>
        <w:spacing w:line="276" w:lineRule="auto"/>
        <w:jc w:val="center"/>
        <w:rPr>
          <w:rFonts w:ascii="Cambria" w:hAnsi="Cambria"/>
          <w:b/>
          <w:color w:val="auto"/>
          <w:sz w:val="24"/>
          <w:szCs w:val="24"/>
        </w:rPr>
      </w:pPr>
    </w:p>
    <w:p w:rsidR="001A7D26" w:rsidRPr="007270F9" w:rsidRDefault="007270F9" w:rsidP="007270F9">
      <w:pPr>
        <w:spacing w:line="276" w:lineRule="auto"/>
        <w:jc w:val="center"/>
        <w:rPr>
          <w:rFonts w:ascii="Cambria" w:hAnsi="Cambria"/>
          <w:b/>
          <w:color w:val="auto"/>
          <w:sz w:val="32"/>
          <w:szCs w:val="32"/>
        </w:rPr>
      </w:pPr>
      <w:r w:rsidRPr="007270F9">
        <w:rPr>
          <w:rFonts w:ascii="Cambria" w:hAnsi="Cambria"/>
          <w:b/>
          <w:color w:val="auto"/>
          <w:sz w:val="32"/>
          <w:szCs w:val="32"/>
        </w:rPr>
        <w:t>Voorstel van het dinsdagproject op Buiten Beeld</w:t>
      </w:r>
    </w:p>
    <w:p w:rsidR="00423749" w:rsidRPr="007270F9" w:rsidRDefault="00423749" w:rsidP="001A7D26">
      <w:pPr>
        <w:spacing w:line="276" w:lineRule="auto"/>
        <w:outlineLvl w:val="0"/>
        <w:rPr>
          <w:rFonts w:ascii="Cambria" w:hAnsi="Cambria"/>
          <w:b/>
          <w:color w:val="auto"/>
          <w:sz w:val="24"/>
          <w:szCs w:val="24"/>
        </w:rPr>
      </w:pPr>
    </w:p>
    <w:p w:rsidR="00423749" w:rsidRDefault="00423749" w:rsidP="0003734F">
      <w:pPr>
        <w:spacing w:line="276" w:lineRule="auto"/>
        <w:jc w:val="both"/>
        <w:outlineLvl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Vzw Stappen, vzw Lejo en nog onder enig voorbehoud Groep Intro Eeklo organiseren met ingang van september dit jaar een </w:t>
      </w:r>
      <w:r w:rsidRPr="00423749">
        <w:rPr>
          <w:rFonts w:ascii="Cambria" w:hAnsi="Cambria"/>
          <w:b/>
          <w:color w:val="auto"/>
        </w:rPr>
        <w:t>project op dinsdag</w:t>
      </w:r>
      <w:r>
        <w:rPr>
          <w:rFonts w:ascii="Cambria" w:hAnsi="Cambria"/>
          <w:color w:val="auto"/>
        </w:rPr>
        <w:t xml:space="preserve">, dat doorgaat </w:t>
      </w:r>
      <w:r w:rsidR="0003734F">
        <w:rPr>
          <w:rFonts w:ascii="Cambria" w:hAnsi="Cambria"/>
          <w:color w:val="auto"/>
        </w:rPr>
        <w:t xml:space="preserve">op het terrein </w:t>
      </w:r>
      <w:r>
        <w:rPr>
          <w:rFonts w:ascii="Cambria" w:hAnsi="Cambria"/>
          <w:color w:val="auto"/>
        </w:rPr>
        <w:t>in Vinderhoute.</w:t>
      </w:r>
    </w:p>
    <w:p w:rsidR="00423749" w:rsidRDefault="00423749" w:rsidP="0003734F">
      <w:pPr>
        <w:spacing w:line="276" w:lineRule="auto"/>
        <w:jc w:val="both"/>
        <w:outlineLvl w:val="0"/>
        <w:rPr>
          <w:rFonts w:ascii="Cambria" w:hAnsi="Cambria"/>
          <w:color w:val="auto"/>
        </w:rPr>
      </w:pPr>
    </w:p>
    <w:p w:rsidR="005C359C" w:rsidRDefault="00423749" w:rsidP="0003734F">
      <w:pPr>
        <w:spacing w:line="276" w:lineRule="auto"/>
        <w:jc w:val="both"/>
        <w:outlineLvl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De krachtlijnen van dit project vloeien voort uit de dagbesteding die S</w:t>
      </w:r>
      <w:r w:rsidR="005C359C">
        <w:rPr>
          <w:rFonts w:ascii="Cambria" w:hAnsi="Cambria"/>
          <w:color w:val="auto"/>
        </w:rPr>
        <w:t xml:space="preserve">tappen reeds een jaar en half in de touwen zet onder de titel van ‘Buiten Beeld’. </w:t>
      </w:r>
      <w:r w:rsidR="00EC433E">
        <w:rPr>
          <w:rFonts w:ascii="Cambria" w:hAnsi="Cambria"/>
          <w:color w:val="auto"/>
        </w:rPr>
        <w:t xml:space="preserve"> </w:t>
      </w:r>
      <w:r w:rsidR="005C359C">
        <w:rPr>
          <w:rFonts w:ascii="Cambria" w:hAnsi="Cambria"/>
          <w:color w:val="auto"/>
        </w:rPr>
        <w:t>Meer in</w:t>
      </w:r>
      <w:r w:rsidR="00D81C87">
        <w:rPr>
          <w:rFonts w:ascii="Cambria" w:hAnsi="Cambria"/>
          <w:color w:val="auto"/>
        </w:rPr>
        <w:t>fo hierover vind je op de site, onder het luik ‘Dagbesteding op donderdag en vrijdag’.</w:t>
      </w:r>
    </w:p>
    <w:p w:rsidR="005C359C" w:rsidRDefault="005C359C" w:rsidP="001A7D26">
      <w:pPr>
        <w:spacing w:line="276" w:lineRule="auto"/>
        <w:outlineLvl w:val="0"/>
        <w:rPr>
          <w:rFonts w:ascii="Cambria" w:hAnsi="Cambria"/>
          <w:color w:val="auto"/>
        </w:rPr>
      </w:pPr>
    </w:p>
    <w:p w:rsidR="004A5042" w:rsidRPr="004A5042" w:rsidRDefault="004A5042" w:rsidP="001A7D26">
      <w:pPr>
        <w:spacing w:line="276" w:lineRule="auto"/>
        <w:outlineLvl w:val="0"/>
        <w:rPr>
          <w:rFonts w:ascii="Cambria" w:hAnsi="Cambria"/>
          <w:b/>
          <w:color w:val="auto"/>
        </w:rPr>
      </w:pPr>
      <w:r w:rsidRPr="004A5042">
        <w:rPr>
          <w:rFonts w:ascii="Cambria" w:hAnsi="Cambria"/>
          <w:b/>
          <w:color w:val="auto"/>
        </w:rPr>
        <w:t>In twee richtingen</w:t>
      </w:r>
    </w:p>
    <w:p w:rsidR="004A5042" w:rsidRDefault="004A5042" w:rsidP="0003734F">
      <w:pPr>
        <w:spacing w:line="276" w:lineRule="auto"/>
        <w:jc w:val="both"/>
        <w:outlineLvl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Op dinsdag vindt </w:t>
      </w:r>
      <w:r w:rsidR="0003734F">
        <w:rPr>
          <w:rFonts w:ascii="Cambria" w:hAnsi="Cambria"/>
          <w:color w:val="auto"/>
        </w:rPr>
        <w:t xml:space="preserve">er </w:t>
      </w:r>
      <w:r>
        <w:rPr>
          <w:rFonts w:ascii="Cambria" w:hAnsi="Cambria"/>
          <w:color w:val="auto"/>
        </w:rPr>
        <w:t xml:space="preserve">een atelierwerking plaats, uitsluitend voor de jongeren van vzw Lejo, vzw Stappen en </w:t>
      </w:r>
      <w:r w:rsidR="0003734F">
        <w:rPr>
          <w:rFonts w:ascii="Cambria" w:hAnsi="Cambria"/>
          <w:color w:val="auto"/>
        </w:rPr>
        <w:t xml:space="preserve">nog </w:t>
      </w:r>
      <w:r>
        <w:rPr>
          <w:rFonts w:ascii="Cambria" w:hAnsi="Cambria"/>
          <w:color w:val="auto"/>
        </w:rPr>
        <w:t xml:space="preserve">onder enig voorbehoud Groep Intro Eeklo. </w:t>
      </w:r>
      <w:r w:rsidR="00EC433E">
        <w:rPr>
          <w:rFonts w:ascii="Cambria" w:hAnsi="Cambria"/>
          <w:color w:val="auto"/>
        </w:rPr>
        <w:t xml:space="preserve"> </w:t>
      </w:r>
      <w:r w:rsidR="00A856DC">
        <w:rPr>
          <w:rFonts w:ascii="Cambria" w:hAnsi="Cambria"/>
          <w:color w:val="auto"/>
        </w:rPr>
        <w:t>De atelierwerking richt tot</w:t>
      </w:r>
      <w:r>
        <w:rPr>
          <w:rFonts w:ascii="Cambria" w:hAnsi="Cambria"/>
          <w:color w:val="auto"/>
        </w:rPr>
        <w:t xml:space="preserve"> de bewoners en het dorp van Vinderhoute. </w:t>
      </w:r>
      <w:r w:rsidR="00EC433E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 xml:space="preserve">Het gaat over mini-engagementen ten aanzien van bijvoorbeeld de kleuterschool (een klus doen of een groepje kleuters </w:t>
      </w:r>
      <w:r w:rsidR="006B2A60">
        <w:rPr>
          <w:rFonts w:ascii="Cambria" w:hAnsi="Cambria"/>
          <w:color w:val="auto"/>
        </w:rPr>
        <w:t>ontvangen op Buiten Beeld) of het natuurreservaatje van Natuur- en Bosbeheer in de straat (mee onderhouden, de kijkh</w:t>
      </w:r>
      <w:r w:rsidR="0003734F">
        <w:rPr>
          <w:rFonts w:ascii="Cambria" w:hAnsi="Cambria"/>
          <w:color w:val="auto"/>
        </w:rPr>
        <w:t>utten opknappen</w:t>
      </w:r>
      <w:r w:rsidR="006B2A60">
        <w:rPr>
          <w:rFonts w:ascii="Cambria" w:hAnsi="Cambria"/>
          <w:color w:val="auto"/>
        </w:rPr>
        <w:t xml:space="preserve">). </w:t>
      </w:r>
      <w:r w:rsidR="00EC433E">
        <w:rPr>
          <w:rFonts w:ascii="Cambria" w:hAnsi="Cambria"/>
          <w:color w:val="auto"/>
        </w:rPr>
        <w:t xml:space="preserve"> Of een service aanbieden aan de buurt, zoals bv. het aankopen van zelfgemaakte soep tegen vrije bijdrage of het herstellen van kleine zaken aan een fiets in het fietsatelier.</w:t>
      </w:r>
    </w:p>
    <w:p w:rsidR="00EC433E" w:rsidRDefault="00EC433E" w:rsidP="0003734F">
      <w:pPr>
        <w:spacing w:line="276" w:lineRule="auto"/>
        <w:jc w:val="both"/>
        <w:outlineLvl w:val="0"/>
        <w:rPr>
          <w:rFonts w:ascii="Cambria" w:hAnsi="Cambria"/>
          <w:color w:val="auto"/>
        </w:rPr>
      </w:pPr>
    </w:p>
    <w:p w:rsidR="00EC433E" w:rsidRDefault="00EC433E" w:rsidP="0003734F">
      <w:pPr>
        <w:spacing w:line="276" w:lineRule="auto"/>
        <w:jc w:val="both"/>
        <w:outlineLvl w:val="0"/>
        <w:rPr>
          <w:rFonts w:asciiTheme="majorHAnsi" w:hAnsiTheme="majorHAnsi"/>
        </w:rPr>
      </w:pPr>
      <w:r w:rsidRPr="00423749">
        <w:rPr>
          <w:rFonts w:asciiTheme="majorHAnsi" w:hAnsiTheme="majorHAnsi"/>
        </w:rPr>
        <w:t>Met deze engagementen willen we een dynamiek op gang brengen die verder reikt dan de oprit van Buiten Beeld, en</w:t>
      </w:r>
      <w:r>
        <w:rPr>
          <w:rFonts w:asciiTheme="majorHAnsi" w:hAnsiTheme="majorHAnsi"/>
        </w:rPr>
        <w:t xml:space="preserve"> de</w:t>
      </w:r>
      <w:r w:rsidRPr="00423749">
        <w:rPr>
          <w:rFonts w:asciiTheme="majorHAnsi" w:hAnsiTheme="majorHAnsi"/>
        </w:rPr>
        <w:t xml:space="preserve"> jongeren of </w:t>
      </w:r>
      <w:r>
        <w:rPr>
          <w:rFonts w:asciiTheme="majorHAnsi" w:hAnsiTheme="majorHAnsi"/>
        </w:rPr>
        <w:t xml:space="preserve">de </w:t>
      </w:r>
      <w:r w:rsidRPr="00423749">
        <w:rPr>
          <w:rFonts w:asciiTheme="majorHAnsi" w:hAnsiTheme="majorHAnsi"/>
        </w:rPr>
        <w:t xml:space="preserve">buurtbewoners uitnodigt om ook zelf initiatief te nemen en te zoeken naar win-win-situaties. </w:t>
      </w:r>
      <w:r>
        <w:rPr>
          <w:rFonts w:asciiTheme="majorHAnsi" w:hAnsiTheme="majorHAnsi"/>
        </w:rPr>
        <w:t xml:space="preserve"> </w:t>
      </w:r>
      <w:r w:rsidRPr="00423749">
        <w:rPr>
          <w:rFonts w:asciiTheme="majorHAnsi" w:hAnsiTheme="majorHAnsi"/>
        </w:rPr>
        <w:t xml:space="preserve">We gaan op zoek naar wat we voor de bewoners en het dorp Vinderhoute kunnen betekenen en proberen dit gaandeweg te vertalen in concrete projecten </w:t>
      </w:r>
      <w:r w:rsidR="0003734F">
        <w:rPr>
          <w:rFonts w:asciiTheme="majorHAnsi" w:hAnsiTheme="majorHAnsi"/>
        </w:rPr>
        <w:t xml:space="preserve">of klussen </w:t>
      </w:r>
      <w:r>
        <w:rPr>
          <w:rFonts w:asciiTheme="majorHAnsi" w:hAnsiTheme="majorHAnsi"/>
        </w:rPr>
        <w:t>binnen de</w:t>
      </w:r>
      <w:r w:rsidRPr="00423749">
        <w:rPr>
          <w:rFonts w:asciiTheme="majorHAnsi" w:hAnsiTheme="majorHAnsi"/>
        </w:rPr>
        <w:t xml:space="preserve"> atelierwerking</w:t>
      </w:r>
      <w:r w:rsidR="0003734F">
        <w:rPr>
          <w:rFonts w:asciiTheme="majorHAnsi" w:hAnsiTheme="majorHAnsi"/>
        </w:rPr>
        <w:t xml:space="preserve"> van de jongeren.</w:t>
      </w:r>
      <w:r w:rsidR="00DC22B2">
        <w:rPr>
          <w:rFonts w:asciiTheme="majorHAnsi" w:hAnsiTheme="majorHAnsi"/>
        </w:rPr>
        <w:t xml:space="preserve">  </w:t>
      </w:r>
    </w:p>
    <w:p w:rsidR="00DC22B2" w:rsidRDefault="00DC22B2" w:rsidP="0003734F">
      <w:pPr>
        <w:spacing w:line="276" w:lineRule="auto"/>
        <w:jc w:val="both"/>
        <w:outlineLvl w:val="0"/>
        <w:rPr>
          <w:rFonts w:asciiTheme="majorHAnsi" w:hAnsiTheme="majorHAnsi"/>
        </w:rPr>
      </w:pPr>
    </w:p>
    <w:p w:rsidR="00DC22B2" w:rsidRDefault="00DC22B2" w:rsidP="0003734F">
      <w:pPr>
        <w:spacing w:line="276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Belangrijk te benadru</w:t>
      </w:r>
      <w:r w:rsidR="0009733D">
        <w:rPr>
          <w:rFonts w:asciiTheme="majorHAnsi" w:hAnsiTheme="majorHAnsi"/>
        </w:rPr>
        <w:t>kken is dat het</w:t>
      </w:r>
      <w:r>
        <w:rPr>
          <w:rFonts w:asciiTheme="majorHAnsi" w:hAnsiTheme="majorHAnsi"/>
        </w:rPr>
        <w:t xml:space="preserve"> gaat om hulp of diensten aan mekaar aan te bieden, en niets in cash te </w:t>
      </w:r>
      <w:r w:rsidR="0009733D">
        <w:rPr>
          <w:rFonts w:asciiTheme="majorHAnsi" w:hAnsiTheme="majorHAnsi"/>
        </w:rPr>
        <w:t xml:space="preserve">willen </w:t>
      </w:r>
      <w:r>
        <w:rPr>
          <w:rFonts w:asciiTheme="majorHAnsi" w:hAnsiTheme="majorHAnsi"/>
        </w:rPr>
        <w:t>vertalen. Wanneer een buurman voorstelt om zijn zolder leeg te hale</w:t>
      </w:r>
      <w:r w:rsidR="0009733D">
        <w:rPr>
          <w:rFonts w:asciiTheme="majorHAnsi" w:hAnsiTheme="majorHAnsi"/>
        </w:rPr>
        <w:t xml:space="preserve">n, dan kan de return vele vormen aannemen. </w:t>
      </w:r>
    </w:p>
    <w:p w:rsidR="00EC433E" w:rsidRDefault="00EC433E" w:rsidP="0003734F">
      <w:pPr>
        <w:spacing w:line="276" w:lineRule="auto"/>
        <w:jc w:val="both"/>
        <w:outlineLvl w:val="0"/>
        <w:rPr>
          <w:rFonts w:asciiTheme="majorHAnsi" w:hAnsiTheme="majorHAnsi"/>
        </w:rPr>
      </w:pPr>
    </w:p>
    <w:p w:rsidR="00EC433E" w:rsidRDefault="00EC433E" w:rsidP="0003734F">
      <w:pPr>
        <w:spacing w:line="276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Het is </w:t>
      </w:r>
      <w:r w:rsidR="00314D32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 xml:space="preserve">bedoeling om </w:t>
      </w:r>
      <w:r w:rsidR="0003734F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 xml:space="preserve">jongeren eigenaar te maken en te houden van het mini-engagement, maar ook van het daggebeuren op dinsdag, waarbij de trots om een project te kunnen afwerken voorop staat. </w:t>
      </w:r>
      <w:r w:rsidR="00C52A8D">
        <w:rPr>
          <w:rFonts w:asciiTheme="majorHAnsi" w:hAnsiTheme="majorHAnsi"/>
        </w:rPr>
        <w:t xml:space="preserve"> </w:t>
      </w:r>
    </w:p>
    <w:p w:rsidR="00314D32" w:rsidRDefault="00314D32" w:rsidP="0003734F">
      <w:pPr>
        <w:spacing w:line="276" w:lineRule="auto"/>
        <w:jc w:val="both"/>
        <w:outlineLvl w:val="0"/>
        <w:rPr>
          <w:rFonts w:asciiTheme="majorHAnsi" w:hAnsiTheme="majorHAnsi"/>
        </w:rPr>
      </w:pPr>
    </w:p>
    <w:p w:rsidR="00314D32" w:rsidRDefault="00314D32" w:rsidP="0003734F">
      <w:pPr>
        <w:spacing w:line="276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De vrijwillig</w:t>
      </w:r>
      <w:r w:rsidR="00F9413A">
        <w:rPr>
          <w:rFonts w:asciiTheme="majorHAnsi" w:hAnsiTheme="majorHAnsi"/>
        </w:rPr>
        <w:t xml:space="preserve">ers die op donderdag en vrijdag </w:t>
      </w:r>
      <w:r w:rsidR="0003734F">
        <w:rPr>
          <w:rFonts w:asciiTheme="majorHAnsi" w:hAnsiTheme="majorHAnsi"/>
        </w:rPr>
        <w:t xml:space="preserve">open </w:t>
      </w:r>
      <w:r w:rsidR="00F9413A">
        <w:rPr>
          <w:rFonts w:asciiTheme="majorHAnsi" w:hAnsiTheme="majorHAnsi"/>
        </w:rPr>
        <w:t>ateliers verzorgen (zie ‘Dagbestedin</w:t>
      </w:r>
      <w:r w:rsidR="00687EE5">
        <w:rPr>
          <w:rFonts w:asciiTheme="majorHAnsi" w:hAnsiTheme="majorHAnsi"/>
        </w:rPr>
        <w:t>g</w:t>
      </w:r>
      <w:r w:rsidR="00F9413A">
        <w:rPr>
          <w:rFonts w:asciiTheme="majorHAnsi" w:hAnsiTheme="majorHAnsi"/>
        </w:rPr>
        <w:t xml:space="preserve"> op donderdag en vrijdag’</w:t>
      </w:r>
      <w:r w:rsidR="00687EE5">
        <w:rPr>
          <w:rFonts w:asciiTheme="majorHAnsi" w:hAnsiTheme="majorHAnsi"/>
        </w:rPr>
        <w:t xml:space="preserve">) kunnen aansluiten op dinsdag om de buurt-ateliers te ondersteunen. Dit gebeurt vanuit de visie van Buiten Beeld dat je </w:t>
      </w:r>
      <w:proofErr w:type="spellStart"/>
      <w:r w:rsidR="00687EE5">
        <w:rPr>
          <w:rFonts w:asciiTheme="majorHAnsi" w:hAnsiTheme="majorHAnsi"/>
        </w:rPr>
        <w:t>je</w:t>
      </w:r>
      <w:proofErr w:type="spellEnd"/>
      <w:r w:rsidR="00687EE5">
        <w:rPr>
          <w:rFonts w:asciiTheme="majorHAnsi" w:hAnsiTheme="majorHAnsi"/>
        </w:rPr>
        <w:t xml:space="preserve"> engageert rond iets waar je graag mee bezig bent of waar je </w:t>
      </w:r>
      <w:proofErr w:type="spellStart"/>
      <w:r w:rsidR="00687EE5">
        <w:rPr>
          <w:rFonts w:asciiTheme="majorHAnsi" w:hAnsiTheme="majorHAnsi"/>
        </w:rPr>
        <w:t>je</w:t>
      </w:r>
      <w:proofErr w:type="spellEnd"/>
      <w:r w:rsidR="00687EE5">
        <w:rPr>
          <w:rFonts w:asciiTheme="majorHAnsi" w:hAnsiTheme="majorHAnsi"/>
        </w:rPr>
        <w:t xml:space="preserve"> met passie voor inzet (koken, schilderen, hout bewerken, tuinieren, muziek maken, filosofie, schrijven, …).</w:t>
      </w:r>
    </w:p>
    <w:p w:rsidR="00314D32" w:rsidRDefault="00314D32" w:rsidP="001A7D26">
      <w:pPr>
        <w:spacing w:line="276" w:lineRule="auto"/>
        <w:outlineLvl w:val="0"/>
        <w:rPr>
          <w:rFonts w:asciiTheme="majorHAnsi" w:hAnsiTheme="majorHAnsi"/>
        </w:rPr>
      </w:pPr>
    </w:p>
    <w:p w:rsidR="0003734F" w:rsidRPr="0003734F" w:rsidRDefault="00687EE5" w:rsidP="0009733D">
      <w:pPr>
        <w:spacing w:line="276" w:lineRule="auto"/>
        <w:jc w:val="both"/>
        <w:outlineLvl w:val="0"/>
        <w:rPr>
          <w:rFonts w:ascii="Cambria" w:hAnsi="Cambria"/>
          <w:color w:val="auto"/>
        </w:rPr>
      </w:pPr>
      <w:r>
        <w:rPr>
          <w:rFonts w:asciiTheme="majorHAnsi" w:hAnsiTheme="majorHAnsi"/>
        </w:rPr>
        <w:t xml:space="preserve">We hopen zo tot een </w:t>
      </w:r>
      <w:r w:rsidR="00DC22B2">
        <w:rPr>
          <w:rFonts w:asciiTheme="majorHAnsi" w:hAnsiTheme="majorHAnsi"/>
        </w:rPr>
        <w:t xml:space="preserve">bijzondere </w:t>
      </w:r>
      <w:r>
        <w:rPr>
          <w:rFonts w:asciiTheme="majorHAnsi" w:hAnsiTheme="majorHAnsi"/>
        </w:rPr>
        <w:t>uitwisselin</w:t>
      </w:r>
      <w:r w:rsidR="00A856DC">
        <w:rPr>
          <w:rFonts w:asciiTheme="majorHAnsi" w:hAnsiTheme="majorHAnsi"/>
        </w:rPr>
        <w:t>g en een ontmoeting te komen tussen</w:t>
      </w:r>
      <w:r>
        <w:rPr>
          <w:rFonts w:asciiTheme="majorHAnsi" w:hAnsiTheme="majorHAnsi"/>
        </w:rPr>
        <w:t xml:space="preserve"> jongeren, buurtbewoners en ateliervrijwilligers</w:t>
      </w:r>
      <w:r w:rsidR="00DC22B2">
        <w:rPr>
          <w:rFonts w:asciiTheme="majorHAnsi" w:hAnsiTheme="majorHAnsi"/>
        </w:rPr>
        <w:t xml:space="preserve">. </w:t>
      </w:r>
    </w:p>
    <w:sectPr w:rsidR="0003734F" w:rsidRPr="0003734F" w:rsidSect="00DC22B2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49" w:rsidRDefault="00423749" w:rsidP="00423749">
      <w:r>
        <w:separator/>
      </w:r>
    </w:p>
  </w:endnote>
  <w:endnote w:type="continuationSeparator" w:id="0">
    <w:p w:rsidR="00423749" w:rsidRDefault="00423749" w:rsidP="0042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49" w:rsidRDefault="00423749" w:rsidP="00423749">
      <w:r>
        <w:separator/>
      </w:r>
    </w:p>
  </w:footnote>
  <w:footnote w:type="continuationSeparator" w:id="0">
    <w:p w:rsidR="00423749" w:rsidRDefault="00423749" w:rsidP="00423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B24"/>
    <w:multiLevelType w:val="hybridMultilevel"/>
    <w:tmpl w:val="E32481C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F730A6"/>
    <w:multiLevelType w:val="hybridMultilevel"/>
    <w:tmpl w:val="1E6A3C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75A2"/>
    <w:multiLevelType w:val="hybridMultilevel"/>
    <w:tmpl w:val="2F1EFB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46303"/>
    <w:multiLevelType w:val="hybridMultilevel"/>
    <w:tmpl w:val="44C823DE"/>
    <w:lvl w:ilvl="0" w:tplc="0B2255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81AB1"/>
    <w:multiLevelType w:val="hybridMultilevel"/>
    <w:tmpl w:val="8FA29F2E"/>
    <w:lvl w:ilvl="0" w:tplc="8AB00F6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675A6"/>
    <w:multiLevelType w:val="hybridMultilevel"/>
    <w:tmpl w:val="D1EA86A2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EB7432"/>
    <w:multiLevelType w:val="hybridMultilevel"/>
    <w:tmpl w:val="621E6E04"/>
    <w:lvl w:ilvl="0" w:tplc="D3CE2CF6">
      <w:start w:val="8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227F5F"/>
    <w:multiLevelType w:val="hybridMultilevel"/>
    <w:tmpl w:val="86141B66"/>
    <w:lvl w:ilvl="0" w:tplc="D3CE2CF6">
      <w:start w:val="8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3734F"/>
    <w:rsid w:val="0009733D"/>
    <w:rsid w:val="001945BF"/>
    <w:rsid w:val="001A7D26"/>
    <w:rsid w:val="0024586A"/>
    <w:rsid w:val="00314D32"/>
    <w:rsid w:val="00351B36"/>
    <w:rsid w:val="00423749"/>
    <w:rsid w:val="00444B96"/>
    <w:rsid w:val="00445F79"/>
    <w:rsid w:val="00460FCF"/>
    <w:rsid w:val="004A5042"/>
    <w:rsid w:val="005C359C"/>
    <w:rsid w:val="00687EE5"/>
    <w:rsid w:val="006B2A60"/>
    <w:rsid w:val="007270F9"/>
    <w:rsid w:val="00A77B3E"/>
    <w:rsid w:val="00A856DC"/>
    <w:rsid w:val="00C52A8D"/>
    <w:rsid w:val="00C57CD4"/>
    <w:rsid w:val="00C7312F"/>
    <w:rsid w:val="00CB07EB"/>
    <w:rsid w:val="00D81C87"/>
    <w:rsid w:val="00DA71E0"/>
    <w:rsid w:val="00DC22B2"/>
    <w:rsid w:val="00E43468"/>
    <w:rsid w:val="00EA525C"/>
    <w:rsid w:val="00EC433E"/>
    <w:rsid w:val="00F9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312F"/>
    <w:rPr>
      <w:color w:val="000000"/>
      <w:sz w:val="22"/>
      <w:szCs w:val="22"/>
    </w:rPr>
  </w:style>
  <w:style w:type="paragraph" w:styleId="Kop1">
    <w:name w:val="heading 1"/>
    <w:basedOn w:val="Standaard"/>
    <w:next w:val="Standaard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Kop2">
    <w:name w:val="heading 2"/>
    <w:basedOn w:val="Standaard"/>
    <w:next w:val="Standaard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EF7B96"/>
    <w:pPr>
      <w:spacing w:before="240" w:after="60"/>
      <w:outlineLvl w:val="5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571EF0"/>
    <w:pPr>
      <w:ind w:left="708"/>
    </w:pPr>
  </w:style>
  <w:style w:type="paragraph" w:styleId="Documentstructuur">
    <w:name w:val="Document Map"/>
    <w:basedOn w:val="Standaard"/>
    <w:link w:val="DocumentstructuurChar"/>
    <w:rsid w:val="00CF5C84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rsid w:val="00CF5C84"/>
    <w:rPr>
      <w:rFonts w:ascii="Lucida Grande" w:hAnsi="Lucida Grande"/>
      <w:color w:val="000000"/>
      <w:sz w:val="24"/>
      <w:szCs w:val="24"/>
      <w:lang w:val="nl-BE" w:eastAsia="nl-BE"/>
    </w:rPr>
  </w:style>
  <w:style w:type="character" w:styleId="Hyperlink">
    <w:name w:val="Hyperlink"/>
    <w:basedOn w:val="Standaardalinea-lettertype"/>
    <w:rsid w:val="003942A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1945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945BF"/>
    <w:rPr>
      <w:rFonts w:ascii="Tahoma" w:hAnsi="Tahoma" w:cs="Tahoma"/>
      <w:color w:val="000000"/>
      <w:sz w:val="16"/>
      <w:szCs w:val="16"/>
    </w:rPr>
  </w:style>
  <w:style w:type="paragraph" w:styleId="Voetnoottekst">
    <w:name w:val="footnote text"/>
    <w:basedOn w:val="Standaard"/>
    <w:link w:val="VoetnoottekstChar"/>
    <w:rsid w:val="0042374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423749"/>
    <w:rPr>
      <w:color w:val="000000"/>
    </w:rPr>
  </w:style>
  <w:style w:type="character" w:styleId="Voetnootmarkering">
    <w:name w:val="footnote reference"/>
    <w:basedOn w:val="Standaardalinea-lettertype"/>
    <w:rsid w:val="004237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3183A-A3D0-4CF3-8814-10670AFA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408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Links>
    <vt:vector size="6" baseType="variant">
      <vt:variant>
        <vt:i4>7405595</vt:i4>
      </vt:variant>
      <vt:variant>
        <vt:i4>0</vt:i4>
      </vt:variant>
      <vt:variant>
        <vt:i4>0</vt:i4>
      </vt:variant>
      <vt:variant>
        <vt:i4>5</vt:i4>
      </vt:variant>
      <vt:variant>
        <vt:lpwstr>http://www.farfield.be/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</dc:creator>
  <cp:lastModifiedBy>Gijs</cp:lastModifiedBy>
  <cp:revision>10</cp:revision>
  <cp:lastPrinted>1601-01-01T00:00:00Z</cp:lastPrinted>
  <dcterms:created xsi:type="dcterms:W3CDTF">2013-05-14T10:41:00Z</dcterms:created>
  <dcterms:modified xsi:type="dcterms:W3CDTF">2013-09-02T14:17:00Z</dcterms:modified>
</cp:coreProperties>
</file>